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DE68D" w14:textId="2A7F365D" w:rsidR="00705A95" w:rsidRPr="00C97157" w:rsidRDefault="00705A95" w:rsidP="00705A95">
      <w:pPr>
        <w:autoSpaceDE w:val="0"/>
        <w:autoSpaceDN w:val="0"/>
        <w:adjustRightInd w:val="0"/>
        <w:jc w:val="both"/>
        <w:rPr>
          <w:rFonts w:ascii="Segoe UI" w:eastAsia="Aptos" w:hAnsi="Segoe UI" w:cs="Segoe UI"/>
          <w:b/>
          <w:bCs/>
          <w:sz w:val="22"/>
          <w:szCs w:val="22"/>
        </w:rPr>
      </w:pPr>
      <w:r w:rsidRPr="00C97157">
        <w:rPr>
          <w:rFonts w:ascii="Segoe UI" w:hAnsi="Segoe UI" w:cs="Segoe UI"/>
          <w:sz w:val="22"/>
          <w:szCs w:val="22"/>
        </w:rPr>
        <w:t xml:space="preserve">Příloha č. </w:t>
      </w:r>
      <w:r w:rsidR="009C7AA0">
        <w:rPr>
          <w:rFonts w:ascii="Segoe UI" w:hAnsi="Segoe UI" w:cs="Segoe UI"/>
          <w:sz w:val="22"/>
          <w:szCs w:val="22"/>
        </w:rPr>
        <w:t>1</w:t>
      </w:r>
      <w:r w:rsidRPr="00C97157">
        <w:rPr>
          <w:rFonts w:ascii="Segoe UI" w:hAnsi="Segoe UI" w:cs="Segoe UI"/>
          <w:sz w:val="22"/>
          <w:szCs w:val="22"/>
        </w:rPr>
        <w:t xml:space="preserve"> zadávací dokumentace </w:t>
      </w:r>
      <w:bookmarkStart w:id="0" w:name="_Hlk117674131"/>
      <w:r w:rsidRPr="00C97157">
        <w:rPr>
          <w:rFonts w:ascii="Segoe UI" w:hAnsi="Segoe UI" w:cs="Segoe UI"/>
          <w:sz w:val="22"/>
          <w:szCs w:val="22"/>
        </w:rPr>
        <w:t xml:space="preserve">k veřejné zakázce s názvem </w:t>
      </w:r>
      <w:r w:rsidRPr="00C97157">
        <w:rPr>
          <w:rFonts w:ascii="Segoe UI" w:hAnsi="Segoe UI" w:cs="Segoe UI"/>
          <w:iCs/>
          <w:sz w:val="22"/>
          <w:szCs w:val="22"/>
        </w:rPr>
        <w:t>„</w:t>
      </w:r>
      <w:r w:rsidRPr="00C97157">
        <w:rPr>
          <w:rFonts w:ascii="Segoe UI" w:eastAsia="Aptos" w:hAnsi="Segoe UI" w:cs="Segoe UI"/>
          <w:b/>
          <w:bCs/>
          <w:i/>
          <w:iCs/>
          <w:sz w:val="22"/>
          <w:szCs w:val="22"/>
        </w:rPr>
        <w:t>Pořízení stěhovacího vozu pro Těšínské divadlo</w:t>
      </w:r>
      <w:r w:rsidRPr="00C97157">
        <w:rPr>
          <w:rFonts w:ascii="Segoe UI" w:eastAsia="Aptos" w:hAnsi="Segoe UI" w:cs="Segoe UI"/>
          <w:b/>
          <w:bCs/>
          <w:sz w:val="22"/>
          <w:szCs w:val="22"/>
        </w:rPr>
        <w:t>“</w:t>
      </w:r>
    </w:p>
    <w:bookmarkEnd w:id="0"/>
    <w:p w14:paraId="2A428A69" w14:textId="77777777" w:rsidR="00705A95" w:rsidRPr="00FB17A0" w:rsidRDefault="00705A95" w:rsidP="00705A95">
      <w:pPr>
        <w:jc w:val="center"/>
        <w:rPr>
          <w:rFonts w:ascii="Segoe UI" w:hAnsi="Segoe UI" w:cs="Segoe UI"/>
          <w:b/>
          <w:sz w:val="36"/>
          <w:szCs w:val="36"/>
          <w:u w:val="single"/>
        </w:rPr>
      </w:pPr>
    </w:p>
    <w:p w14:paraId="55C4BA28" w14:textId="77777777" w:rsidR="00705A95" w:rsidRPr="00FB17A0" w:rsidRDefault="00705A95" w:rsidP="00705A95">
      <w:pPr>
        <w:jc w:val="center"/>
        <w:rPr>
          <w:rFonts w:ascii="Segoe UI" w:hAnsi="Segoe UI" w:cs="Segoe UI"/>
          <w:b/>
          <w:sz w:val="36"/>
          <w:szCs w:val="36"/>
          <w:u w:val="single"/>
        </w:rPr>
      </w:pPr>
      <w:r w:rsidRPr="00FB17A0">
        <w:rPr>
          <w:rFonts w:ascii="Segoe UI" w:hAnsi="Segoe UI" w:cs="Segoe UI"/>
          <w:b/>
          <w:sz w:val="36"/>
          <w:szCs w:val="36"/>
          <w:u w:val="single"/>
        </w:rPr>
        <w:t xml:space="preserve">Požadavky na stěhovací vůz </w:t>
      </w:r>
    </w:p>
    <w:p w14:paraId="77266C77" w14:textId="77777777" w:rsidR="00705A95" w:rsidRPr="00FB17A0" w:rsidRDefault="00705A95" w:rsidP="00705A95">
      <w:pPr>
        <w:jc w:val="center"/>
        <w:rPr>
          <w:rFonts w:ascii="Segoe UI" w:hAnsi="Segoe UI" w:cs="Segoe UI"/>
          <w:b/>
          <w:u w:val="single"/>
        </w:rPr>
      </w:pPr>
    </w:p>
    <w:p w14:paraId="181C0C91" w14:textId="77777777" w:rsidR="00705A95" w:rsidRPr="00FB17A0" w:rsidRDefault="00705A95" w:rsidP="00705A95">
      <w:pPr>
        <w:rPr>
          <w:rFonts w:ascii="Segoe UI" w:hAnsi="Segoe UI" w:cs="Segoe UI"/>
        </w:rPr>
      </w:pPr>
    </w:p>
    <w:p w14:paraId="071AC98E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Nákladní automobil skříňový</w:t>
      </w:r>
    </w:p>
    <w:p w14:paraId="29B30CE0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Max. délka 10 m</w:t>
      </w:r>
    </w:p>
    <w:p w14:paraId="5501C15E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Max. šířka 2,55 m</w:t>
      </w:r>
    </w:p>
    <w:p w14:paraId="3F6424BD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Max. výška 3 m</w:t>
      </w:r>
    </w:p>
    <w:p w14:paraId="7FE24E95" w14:textId="77777777" w:rsidR="00705A95" w:rsidRPr="00FB17A0" w:rsidRDefault="00705A95" w:rsidP="00705A95">
      <w:pPr>
        <w:ind w:left="720"/>
        <w:jc w:val="center"/>
        <w:rPr>
          <w:rFonts w:ascii="Segoe UI" w:hAnsi="Segoe UI" w:cs="Segoe UI"/>
          <w:b/>
          <w:sz w:val="32"/>
          <w:szCs w:val="32"/>
          <w:u w:val="single"/>
        </w:rPr>
      </w:pPr>
      <w:r w:rsidRPr="00FB17A0">
        <w:rPr>
          <w:rFonts w:ascii="Segoe UI" w:hAnsi="Segoe UI" w:cs="Segoe UI"/>
          <w:b/>
          <w:sz w:val="32"/>
          <w:szCs w:val="32"/>
          <w:u w:val="single"/>
        </w:rPr>
        <w:t>Vozidlo</w:t>
      </w:r>
    </w:p>
    <w:p w14:paraId="27EDA7DC" w14:textId="77777777" w:rsidR="00705A95" w:rsidRPr="00FB17A0" w:rsidRDefault="00705A95" w:rsidP="00705A95">
      <w:pPr>
        <w:ind w:left="720"/>
        <w:jc w:val="center"/>
        <w:rPr>
          <w:rFonts w:ascii="Segoe UI" w:hAnsi="Segoe UI" w:cs="Segoe UI"/>
          <w:b/>
          <w:sz w:val="32"/>
          <w:szCs w:val="32"/>
          <w:u w:val="single"/>
        </w:rPr>
      </w:pPr>
    </w:p>
    <w:p w14:paraId="634D74F7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 xml:space="preserve">Počet sedadel 7 </w:t>
      </w:r>
      <w:r w:rsidRPr="00FB17A0">
        <w:rPr>
          <w:rFonts w:ascii="Segoe UI" w:hAnsi="Segoe UI" w:cs="Segoe UI"/>
          <w:b/>
        </w:rPr>
        <w:t>(nutné)</w:t>
      </w:r>
    </w:p>
    <w:p w14:paraId="2D8D23F7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Sedadla sklopná</w:t>
      </w:r>
    </w:p>
    <w:p w14:paraId="1AA9745A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Sedadlo řidiče pneumaticky odpružené</w:t>
      </w:r>
    </w:p>
    <w:p w14:paraId="71E16E51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Bezpečnostní pásy na všech sedadlech</w:t>
      </w:r>
    </w:p>
    <w:p w14:paraId="70522085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Nezávislé topení</w:t>
      </w:r>
    </w:p>
    <w:p w14:paraId="19B67B57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 xml:space="preserve">Klimatizace </w:t>
      </w:r>
    </w:p>
    <w:p w14:paraId="08A6772D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4 dveře otevírané na 90°</w:t>
      </w:r>
    </w:p>
    <w:p w14:paraId="7536A028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USB zásuvky i vzadu</w:t>
      </w:r>
    </w:p>
    <w:p w14:paraId="4BAB222E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Motor naftový, výkon min 140 kW, EURO VI nebo více</w:t>
      </w:r>
    </w:p>
    <w:p w14:paraId="7F4B1E17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Převodovka automatická</w:t>
      </w:r>
    </w:p>
    <w:p w14:paraId="7FCE6152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Retardér</w:t>
      </w:r>
    </w:p>
    <w:p w14:paraId="2B78887E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ABS + ASR</w:t>
      </w:r>
    </w:p>
    <w:p w14:paraId="4A190D6F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Tachograf elektronický druhé generace</w:t>
      </w:r>
    </w:p>
    <w:p w14:paraId="3E2535FD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Adaptibilní tempomat</w:t>
      </w:r>
    </w:p>
    <w:p w14:paraId="3494FC82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Elektricky ovládaná a vyhřívaná zpětná zrcátka</w:t>
      </w:r>
    </w:p>
    <w:p w14:paraId="52A7D9A6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Couvací kamera</w:t>
      </w:r>
    </w:p>
    <w:p w14:paraId="0C5587A8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Palivová nádrž min. 200 litrů</w:t>
      </w:r>
    </w:p>
    <w:p w14:paraId="4841DD0C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Audio a video soustava s jedním monitorem a reproduktory v celém interiéru</w:t>
      </w:r>
    </w:p>
    <w:p w14:paraId="21C9E4DC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Pneumatiky M + S (zimní)</w:t>
      </w:r>
    </w:p>
    <w:p w14:paraId="595D9B0C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Lednička</w:t>
      </w:r>
    </w:p>
    <w:p w14:paraId="7711EE01" w14:textId="77777777" w:rsidR="00705A95" w:rsidRPr="00FB17A0" w:rsidRDefault="00705A95" w:rsidP="00705A95">
      <w:pPr>
        <w:numPr>
          <w:ilvl w:val="0"/>
          <w:numId w:val="1"/>
        </w:numPr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Palubní počítač + navigace</w:t>
      </w:r>
    </w:p>
    <w:p w14:paraId="05E4839E" w14:textId="77777777" w:rsidR="00705A95" w:rsidRPr="00FB17A0" w:rsidRDefault="00705A95" w:rsidP="00705A95">
      <w:pPr>
        <w:ind w:left="720"/>
        <w:rPr>
          <w:rFonts w:ascii="Segoe UI" w:hAnsi="Segoe UI" w:cs="Segoe UI"/>
        </w:rPr>
      </w:pPr>
    </w:p>
    <w:p w14:paraId="2A9A0391" w14:textId="77777777" w:rsidR="00705A95" w:rsidRPr="00FB17A0" w:rsidRDefault="00705A95" w:rsidP="00705A95">
      <w:pPr>
        <w:ind w:left="2832"/>
        <w:rPr>
          <w:rFonts w:ascii="Segoe UI" w:hAnsi="Segoe UI" w:cs="Segoe UI"/>
          <w:b/>
          <w:sz w:val="28"/>
          <w:szCs w:val="28"/>
          <w:u w:val="single"/>
        </w:rPr>
      </w:pPr>
    </w:p>
    <w:p w14:paraId="718789DF" w14:textId="77777777" w:rsidR="00705A95" w:rsidRPr="00FB17A0" w:rsidRDefault="00705A95" w:rsidP="00705A95">
      <w:pPr>
        <w:ind w:left="2832"/>
        <w:rPr>
          <w:rFonts w:ascii="Segoe UI" w:hAnsi="Segoe UI" w:cs="Segoe UI"/>
          <w:b/>
          <w:sz w:val="28"/>
          <w:szCs w:val="28"/>
          <w:u w:val="single"/>
        </w:rPr>
      </w:pPr>
      <w:r w:rsidRPr="00FB17A0">
        <w:rPr>
          <w:rFonts w:ascii="Segoe UI" w:hAnsi="Segoe UI" w:cs="Segoe UI"/>
          <w:b/>
          <w:sz w:val="28"/>
          <w:szCs w:val="28"/>
          <w:u w:val="single"/>
        </w:rPr>
        <w:t>Skříňová nástavba panelová</w:t>
      </w:r>
    </w:p>
    <w:p w14:paraId="77C112B0" w14:textId="77777777" w:rsidR="00705A95" w:rsidRPr="00FB17A0" w:rsidRDefault="00705A95" w:rsidP="00705A95">
      <w:pPr>
        <w:ind w:left="2832"/>
        <w:rPr>
          <w:rFonts w:ascii="Segoe UI" w:hAnsi="Segoe UI" w:cs="Segoe UI"/>
          <w:b/>
          <w:sz w:val="28"/>
          <w:szCs w:val="28"/>
          <w:u w:val="single"/>
        </w:rPr>
      </w:pPr>
    </w:p>
    <w:p w14:paraId="44F6F2AF" w14:textId="77777777" w:rsidR="00705A95" w:rsidRPr="00FB17A0" w:rsidRDefault="00705A95" w:rsidP="00705A95">
      <w:pPr>
        <w:numPr>
          <w:ilvl w:val="0"/>
          <w:numId w:val="1"/>
        </w:numPr>
        <w:jc w:val="both"/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Min. délka 6 200 mm, max. délka 6 500 mm</w:t>
      </w:r>
    </w:p>
    <w:p w14:paraId="50C8EA15" w14:textId="77777777" w:rsidR="00705A95" w:rsidRPr="00FB17A0" w:rsidRDefault="00705A95" w:rsidP="00705A95">
      <w:pPr>
        <w:numPr>
          <w:ilvl w:val="0"/>
          <w:numId w:val="1"/>
        </w:numPr>
        <w:jc w:val="both"/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Max. šířka 2 250 mm</w:t>
      </w:r>
    </w:p>
    <w:p w14:paraId="46C8FE8C" w14:textId="77777777" w:rsidR="00705A95" w:rsidRPr="00FB17A0" w:rsidRDefault="00705A95" w:rsidP="00705A95">
      <w:pPr>
        <w:numPr>
          <w:ilvl w:val="0"/>
          <w:numId w:val="1"/>
        </w:num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Vnitřní </w:t>
      </w:r>
      <w:r w:rsidRPr="00FB17A0">
        <w:rPr>
          <w:rFonts w:ascii="Segoe UI" w:hAnsi="Segoe UI" w:cs="Segoe UI"/>
        </w:rPr>
        <w:t xml:space="preserve">výška </w:t>
      </w:r>
      <w:r>
        <w:rPr>
          <w:rFonts w:ascii="Segoe UI" w:hAnsi="Segoe UI" w:cs="Segoe UI"/>
        </w:rPr>
        <w:t xml:space="preserve">minimálně </w:t>
      </w:r>
      <w:r w:rsidRPr="00FB17A0">
        <w:rPr>
          <w:rFonts w:ascii="Segoe UI" w:hAnsi="Segoe UI" w:cs="Segoe UI"/>
        </w:rPr>
        <w:t>2 200 mm !!!</w:t>
      </w:r>
    </w:p>
    <w:p w14:paraId="27DA0F50" w14:textId="77777777" w:rsidR="00705A95" w:rsidRPr="00FB17A0" w:rsidRDefault="00705A95" w:rsidP="00705A95">
      <w:pPr>
        <w:numPr>
          <w:ilvl w:val="0"/>
          <w:numId w:val="1"/>
        </w:numPr>
        <w:jc w:val="both"/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Podlahový rošt ocelový pozinkovaný</w:t>
      </w:r>
    </w:p>
    <w:p w14:paraId="738A2A5B" w14:textId="77777777" w:rsidR="00705A95" w:rsidRDefault="00705A95" w:rsidP="00705A95">
      <w:pPr>
        <w:numPr>
          <w:ilvl w:val="0"/>
          <w:numId w:val="1"/>
        </w:numPr>
        <w:jc w:val="both"/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 xml:space="preserve">Stěny: </w:t>
      </w:r>
    </w:p>
    <w:p w14:paraId="1687CB0A" w14:textId="77777777" w:rsidR="00705A95" w:rsidRPr="00FB17A0" w:rsidRDefault="00705A95" w:rsidP="00705A95">
      <w:pPr>
        <w:ind w:left="72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- </w:t>
      </w:r>
      <w:r w:rsidRPr="00FB17A0">
        <w:rPr>
          <w:rFonts w:ascii="Segoe UI" w:hAnsi="Segoe UI" w:cs="Segoe UI"/>
        </w:rPr>
        <w:t xml:space="preserve">    panely síly </w:t>
      </w:r>
      <w:r>
        <w:rPr>
          <w:rFonts w:ascii="Segoe UI" w:hAnsi="Segoe UI" w:cs="Segoe UI"/>
        </w:rPr>
        <w:t xml:space="preserve">minimálně </w:t>
      </w:r>
      <w:r w:rsidRPr="00FB17A0">
        <w:rPr>
          <w:rFonts w:ascii="Segoe UI" w:hAnsi="Segoe UI" w:cs="Segoe UI"/>
        </w:rPr>
        <w:t>30 mm v barvě bílé</w:t>
      </w:r>
    </w:p>
    <w:p w14:paraId="7284FA59" w14:textId="77777777" w:rsidR="00705A95" w:rsidRPr="00FB17A0" w:rsidRDefault="00705A95" w:rsidP="00705A95">
      <w:pPr>
        <w:numPr>
          <w:ilvl w:val="0"/>
          <w:numId w:val="2"/>
        </w:numPr>
        <w:jc w:val="both"/>
        <w:rPr>
          <w:rFonts w:ascii="Segoe UI" w:hAnsi="Segoe UI" w:cs="Segoe UI"/>
        </w:rPr>
      </w:pPr>
      <w:r w:rsidRPr="00FB17A0">
        <w:rPr>
          <w:rFonts w:ascii="Segoe UI" w:hAnsi="Segoe UI" w:cs="Segoe UI"/>
        </w:rPr>
        <w:lastRenderedPageBreak/>
        <w:t xml:space="preserve"> jedna řada aretační lišty na levé i pravé straně ve výšce </w:t>
      </w:r>
      <w:r>
        <w:rPr>
          <w:rFonts w:ascii="Segoe UI" w:hAnsi="Segoe UI" w:cs="Segoe UI"/>
        </w:rPr>
        <w:t>1.2 -</w:t>
      </w:r>
      <w:r w:rsidRPr="00FB17A0">
        <w:rPr>
          <w:rFonts w:ascii="Segoe UI" w:hAnsi="Segoe UI" w:cs="Segoe UI"/>
        </w:rPr>
        <w:t>1,6 m od podlahy</w:t>
      </w:r>
    </w:p>
    <w:p w14:paraId="72851F9D" w14:textId="77777777" w:rsidR="00705A95" w:rsidRPr="00FB17A0" w:rsidRDefault="00705A95" w:rsidP="00705A95">
      <w:pPr>
        <w:ind w:left="1740"/>
        <w:jc w:val="both"/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na střed lišty</w:t>
      </w:r>
    </w:p>
    <w:p w14:paraId="781AD0D4" w14:textId="77777777" w:rsidR="00705A95" w:rsidRPr="00FB17A0" w:rsidRDefault="00705A95" w:rsidP="00705A95">
      <w:pPr>
        <w:numPr>
          <w:ilvl w:val="0"/>
          <w:numId w:val="2"/>
        </w:numPr>
        <w:jc w:val="both"/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 xml:space="preserve">2 ks popruhy k lištám (délka popruhu </w:t>
      </w:r>
      <w:r>
        <w:rPr>
          <w:rFonts w:ascii="Segoe UI" w:hAnsi="Segoe UI" w:cs="Segoe UI"/>
        </w:rPr>
        <w:t xml:space="preserve">minimálně </w:t>
      </w:r>
      <w:r w:rsidRPr="00FB17A0">
        <w:rPr>
          <w:rFonts w:ascii="Segoe UI" w:hAnsi="Segoe UI" w:cs="Segoe UI"/>
        </w:rPr>
        <w:t>8 m)</w:t>
      </w:r>
    </w:p>
    <w:p w14:paraId="37CA4C87" w14:textId="77777777" w:rsidR="00705A95" w:rsidRPr="00FB17A0" w:rsidRDefault="00705A95" w:rsidP="00705A95">
      <w:pPr>
        <w:numPr>
          <w:ilvl w:val="0"/>
          <w:numId w:val="1"/>
        </w:numPr>
        <w:jc w:val="both"/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 xml:space="preserve">Podlaha vodovzdorná protiskluzová překližka síly </w:t>
      </w:r>
      <w:r>
        <w:rPr>
          <w:rFonts w:ascii="Segoe UI" w:hAnsi="Segoe UI" w:cs="Segoe UI"/>
        </w:rPr>
        <w:t xml:space="preserve">minimálně </w:t>
      </w:r>
      <w:r w:rsidRPr="00FB17A0">
        <w:rPr>
          <w:rFonts w:ascii="Segoe UI" w:hAnsi="Segoe UI" w:cs="Segoe UI"/>
        </w:rPr>
        <w:t>21 mm, spodní hliníková okopová</w:t>
      </w:r>
    </w:p>
    <w:p w14:paraId="66E6A617" w14:textId="77777777" w:rsidR="00705A95" w:rsidRPr="00FB17A0" w:rsidRDefault="00705A95" w:rsidP="00705A95">
      <w:pPr>
        <w:ind w:left="720"/>
        <w:jc w:val="both"/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 xml:space="preserve">lišta výšky </w:t>
      </w:r>
      <w:r>
        <w:rPr>
          <w:rFonts w:ascii="Segoe UI" w:hAnsi="Segoe UI" w:cs="Segoe UI"/>
        </w:rPr>
        <w:t xml:space="preserve">minimálně </w:t>
      </w:r>
      <w:r w:rsidRPr="00FB17A0">
        <w:rPr>
          <w:rFonts w:ascii="Segoe UI" w:hAnsi="Segoe UI" w:cs="Segoe UI"/>
        </w:rPr>
        <w:t>250 mm</w:t>
      </w:r>
    </w:p>
    <w:p w14:paraId="397EB266" w14:textId="77777777" w:rsidR="00705A95" w:rsidRPr="00FB17A0" w:rsidRDefault="00705A95" w:rsidP="00705A95">
      <w:pPr>
        <w:numPr>
          <w:ilvl w:val="0"/>
          <w:numId w:val="1"/>
        </w:numPr>
        <w:jc w:val="both"/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Střecha laminátová + omega profily</w:t>
      </w:r>
    </w:p>
    <w:p w14:paraId="4C8EB810" w14:textId="77777777" w:rsidR="00705A95" w:rsidRPr="00FB17A0" w:rsidRDefault="00705A95" w:rsidP="00705A95">
      <w:pPr>
        <w:numPr>
          <w:ilvl w:val="0"/>
          <w:numId w:val="1"/>
        </w:numPr>
        <w:jc w:val="both"/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Osvětlení vnitřní 2 ks LED stropní s pohybovým senzorem, vnější poziční diodové</w:t>
      </w:r>
    </w:p>
    <w:p w14:paraId="1A3822D2" w14:textId="77777777" w:rsidR="00705A95" w:rsidRPr="00FB17A0" w:rsidRDefault="00705A95" w:rsidP="00705A95">
      <w:pPr>
        <w:ind w:left="720"/>
        <w:jc w:val="both"/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boční obrysové svítilny diodové s odrazkou oranžové</w:t>
      </w:r>
    </w:p>
    <w:p w14:paraId="769C8011" w14:textId="77777777" w:rsidR="00705A95" w:rsidRPr="00FB17A0" w:rsidRDefault="00705A95" w:rsidP="00705A95">
      <w:pPr>
        <w:numPr>
          <w:ilvl w:val="0"/>
          <w:numId w:val="1"/>
        </w:numPr>
        <w:jc w:val="both"/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namísto zadních dveří zadní horní klapa na plynových vzpěrách + plošina zvedacího čela</w:t>
      </w:r>
    </w:p>
    <w:p w14:paraId="6CEA0BB4" w14:textId="77777777" w:rsidR="00705A95" w:rsidRPr="00FB17A0" w:rsidRDefault="00705A95" w:rsidP="00705A95">
      <w:pPr>
        <w:numPr>
          <w:ilvl w:val="0"/>
          <w:numId w:val="1"/>
        </w:numPr>
        <w:jc w:val="both"/>
        <w:rPr>
          <w:rFonts w:ascii="Segoe UI" w:hAnsi="Segoe UI" w:cs="Segoe UI"/>
        </w:rPr>
      </w:pPr>
      <w:r w:rsidRPr="00FB17A0">
        <w:rPr>
          <w:rFonts w:ascii="Segoe UI" w:hAnsi="Segoe UI" w:cs="Segoe UI"/>
        </w:rPr>
        <w:t>Přídavné světlo pro osvětlení venkovního prostoru vzadu</w:t>
      </w:r>
    </w:p>
    <w:p w14:paraId="6D9F766A" w14:textId="77777777" w:rsidR="000A32B1" w:rsidRDefault="000A32B1"/>
    <w:sectPr w:rsidR="000A32B1" w:rsidSect="00705A9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A0EF4"/>
    <w:multiLevelType w:val="hybridMultilevel"/>
    <w:tmpl w:val="7A68442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2B01397"/>
    <w:multiLevelType w:val="hybridMultilevel"/>
    <w:tmpl w:val="F934FBC4"/>
    <w:lvl w:ilvl="0" w:tplc="FBE42000">
      <w:numFmt w:val="bullet"/>
      <w:lvlText w:val="-"/>
      <w:lvlJc w:val="left"/>
      <w:pPr>
        <w:ind w:left="17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num w:numId="1" w16cid:durableId="1496072721">
    <w:abstractNumId w:val="0"/>
  </w:num>
  <w:num w:numId="2" w16cid:durableId="7690854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A95"/>
    <w:rsid w:val="000A32B1"/>
    <w:rsid w:val="00587CB6"/>
    <w:rsid w:val="00705A95"/>
    <w:rsid w:val="009C7AA0"/>
    <w:rsid w:val="00B9319E"/>
    <w:rsid w:val="00D92053"/>
    <w:rsid w:val="00D96197"/>
    <w:rsid w:val="00D97FFA"/>
    <w:rsid w:val="00E7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1F402"/>
  <w15:chartTrackingRefBased/>
  <w15:docId w15:val="{A14382BC-770F-4FA9-8206-9C7E6640B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05A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705A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05A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05A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05A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05A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05A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05A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05A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05A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05A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05A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05A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05A9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05A9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05A9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05A9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05A9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05A9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05A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05A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05A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05A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05A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05A9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05A9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05A9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05A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05A9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05A95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rsid w:val="00705A95"/>
    <w:rPr>
      <w:sz w:val="16"/>
      <w:szCs w:val="16"/>
    </w:rPr>
  </w:style>
  <w:style w:type="paragraph" w:styleId="Textkomente">
    <w:name w:val="annotation text"/>
    <w:basedOn w:val="Normln"/>
    <w:link w:val="TextkomenteChar"/>
    <w:rsid w:val="00705A9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705A95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Ing.Iris Heclová</dc:creator>
  <cp:keywords/>
  <dc:description/>
  <cp:lastModifiedBy>Ing.Iris Heclová</cp:lastModifiedBy>
  <cp:revision>3</cp:revision>
  <dcterms:created xsi:type="dcterms:W3CDTF">2026-05-07T12:37:00Z</dcterms:created>
  <dcterms:modified xsi:type="dcterms:W3CDTF">2026-05-11T08:35:00Z</dcterms:modified>
</cp:coreProperties>
</file>